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2A" w:rsidRDefault="00905B2A" w:rsidP="00905B2A">
      <w:pPr>
        <w:jc w:val="right"/>
      </w:pPr>
    </w:p>
    <w:p w:rsidR="00905B2A" w:rsidRDefault="00905B2A" w:rsidP="00905B2A">
      <w:pPr>
        <w:jc w:val="right"/>
      </w:pPr>
    </w:p>
    <w:p w:rsidR="00905B2A" w:rsidRDefault="00905B2A" w:rsidP="00905B2A">
      <w:pPr>
        <w:jc w:val="right"/>
      </w:pPr>
    </w:p>
    <w:p w:rsidR="00905B2A" w:rsidRDefault="00905B2A" w:rsidP="00905B2A">
      <w:pPr>
        <w:jc w:val="right"/>
      </w:pPr>
    </w:p>
    <w:p w:rsidR="00905B2A" w:rsidRDefault="00905B2A" w:rsidP="00905B2A">
      <w:pPr>
        <w:jc w:val="right"/>
      </w:pPr>
    </w:p>
    <w:p w:rsidR="00905B2A" w:rsidRDefault="00905B2A" w:rsidP="00905B2A">
      <w:pPr>
        <w:jc w:val="right"/>
      </w:pPr>
      <w:r>
        <w:t xml:space="preserve">Приложение </w:t>
      </w:r>
    </w:p>
    <w:p w:rsidR="00905B2A" w:rsidRPr="00B61AC8" w:rsidRDefault="00905B2A" w:rsidP="00905B2A">
      <w:pPr>
        <w:jc w:val="right"/>
      </w:pPr>
      <w:r>
        <w:t>к решению совета депутатов от 05.12. 2018г. №  89/01-07</w:t>
      </w:r>
    </w:p>
    <w:p w:rsidR="00905B2A" w:rsidRDefault="00905B2A" w:rsidP="00905B2A">
      <w:pPr>
        <w:rPr>
          <w:b/>
        </w:rPr>
      </w:pPr>
    </w:p>
    <w:p w:rsidR="00905B2A" w:rsidRDefault="00905B2A" w:rsidP="00905B2A">
      <w:pPr>
        <w:rPr>
          <w:b/>
        </w:rPr>
      </w:pPr>
    </w:p>
    <w:p w:rsidR="00905B2A" w:rsidRDefault="00905B2A" w:rsidP="00905B2A">
      <w:pPr>
        <w:rPr>
          <w:b/>
        </w:rPr>
      </w:pPr>
    </w:p>
    <w:p w:rsidR="00905B2A" w:rsidRPr="00FC38E0" w:rsidRDefault="00905B2A" w:rsidP="00905B2A">
      <w:pPr>
        <w:pStyle w:val="2"/>
        <w:spacing w:line="240" w:lineRule="exact"/>
        <w:jc w:val="center"/>
        <w:rPr>
          <w:b/>
          <w:lang w:val="ru-RU" w:eastAsia="ru-RU"/>
        </w:rPr>
      </w:pPr>
      <w:r w:rsidRPr="00FC38E0">
        <w:rPr>
          <w:b/>
          <w:lang w:val="ru-RU" w:eastAsia="ru-RU"/>
        </w:rPr>
        <w:t xml:space="preserve">Заключение о результатах публичных слушаний </w:t>
      </w:r>
    </w:p>
    <w:p w:rsidR="00905B2A" w:rsidRPr="00FC38E0" w:rsidRDefault="00905B2A" w:rsidP="00905B2A">
      <w:pPr>
        <w:pStyle w:val="2"/>
        <w:spacing w:line="240" w:lineRule="exact"/>
        <w:jc w:val="center"/>
        <w:rPr>
          <w:b/>
          <w:lang w:val="ru-RU" w:eastAsia="ru-RU"/>
        </w:rPr>
      </w:pPr>
      <w:r w:rsidRPr="00FC38E0">
        <w:rPr>
          <w:b/>
          <w:lang w:val="ru-RU" w:eastAsia="ru-RU"/>
        </w:rPr>
        <w:t xml:space="preserve">по проекту </w:t>
      </w:r>
      <w:r w:rsidRPr="00FC38E0">
        <w:rPr>
          <w:b/>
          <w:lang w:val="ru-RU"/>
        </w:rPr>
        <w:t>Правил  благоустройства территории муниципального образования «Новодевяткинское сельское поселение</w:t>
      </w:r>
      <w:proofErr w:type="gramStart"/>
      <w:r w:rsidRPr="00FC38E0">
        <w:rPr>
          <w:b/>
          <w:lang w:val="ru-RU"/>
        </w:rPr>
        <w:t>»В</w:t>
      </w:r>
      <w:proofErr w:type="gramEnd"/>
      <w:r w:rsidRPr="00FC38E0">
        <w:rPr>
          <w:b/>
          <w:lang w:val="ru-RU"/>
        </w:rPr>
        <w:t xml:space="preserve">севоложского муниципального района  Ленинградской области в </w:t>
      </w:r>
      <w:r>
        <w:rPr>
          <w:b/>
          <w:lang w:val="ru-RU"/>
        </w:rPr>
        <w:t>новой редакции», состоявшихся 29.11</w:t>
      </w:r>
      <w:r w:rsidRPr="00FC38E0">
        <w:rPr>
          <w:b/>
          <w:lang w:val="ru-RU"/>
        </w:rPr>
        <w:t>.201</w:t>
      </w:r>
      <w:r>
        <w:rPr>
          <w:b/>
          <w:lang w:val="ru-RU"/>
        </w:rPr>
        <w:t>8</w:t>
      </w:r>
      <w:r w:rsidRPr="00FC38E0">
        <w:rPr>
          <w:lang w:val="ru-RU"/>
        </w:rPr>
        <w:t xml:space="preserve">  </w:t>
      </w:r>
    </w:p>
    <w:p w:rsidR="00905B2A" w:rsidRDefault="00905B2A" w:rsidP="00905B2A">
      <w:pPr>
        <w:pStyle w:val="2"/>
        <w:spacing w:line="240" w:lineRule="exact"/>
        <w:rPr>
          <w:b/>
          <w:lang w:val="ru-RU"/>
        </w:rPr>
      </w:pPr>
    </w:p>
    <w:p w:rsidR="00905B2A" w:rsidRPr="00126BD0" w:rsidRDefault="00905B2A" w:rsidP="00905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д. Новое Девяткино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«30» ноября </w:t>
      </w:r>
      <w:r w:rsidRPr="00126BD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26BD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B2A" w:rsidRPr="00126BD0" w:rsidRDefault="00905B2A" w:rsidP="00905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B2A" w:rsidRPr="00126BD0" w:rsidRDefault="00905B2A" w:rsidP="00905B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D0">
        <w:rPr>
          <w:rFonts w:ascii="Times New Roman" w:hAnsi="Times New Roman" w:cs="Times New Roman"/>
          <w:sz w:val="24"/>
          <w:szCs w:val="24"/>
        </w:rPr>
        <w:t>Публичные слушания по проекту</w:t>
      </w:r>
      <w:r w:rsidRPr="00130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 благоустройства  территории муниципального образования «Новодевяткинское сельское поселение» Всеволожского муниципального района Ленинградской области  </w:t>
      </w:r>
      <w:r w:rsidRPr="00B752FA">
        <w:rPr>
          <w:rFonts w:ascii="Times New Roman" w:hAnsi="Times New Roman" w:cs="Times New Roman"/>
          <w:sz w:val="24"/>
          <w:szCs w:val="24"/>
        </w:rPr>
        <w:t>проводились с «09» ноября 2018 г. по</w:t>
      </w:r>
      <w:r w:rsidRPr="00126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«29»</w:t>
      </w:r>
      <w:r w:rsidRPr="00126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126BD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126BD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BD0">
        <w:rPr>
          <w:rFonts w:ascii="Times New Roman" w:hAnsi="Times New Roman" w:cs="Times New Roman"/>
          <w:sz w:val="24"/>
          <w:szCs w:val="24"/>
        </w:rPr>
        <w:t xml:space="preserve">с участием </w:t>
      </w:r>
      <w:r>
        <w:rPr>
          <w:rFonts w:ascii="Times New Roman" w:hAnsi="Times New Roman" w:cs="Times New Roman"/>
          <w:sz w:val="24"/>
          <w:szCs w:val="24"/>
        </w:rPr>
        <w:t xml:space="preserve">11  </w:t>
      </w:r>
      <w:r w:rsidRPr="00126BD0">
        <w:rPr>
          <w:rFonts w:ascii="Times New Roman" w:hAnsi="Times New Roman" w:cs="Times New Roman"/>
          <w:sz w:val="24"/>
          <w:szCs w:val="24"/>
        </w:rPr>
        <w:t>участников публичных слушаний, постоянно проживающих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д. Новое Девяткино Всеволожского муниципального района Ленинградской области.</w:t>
      </w:r>
    </w:p>
    <w:p w:rsidR="00905B2A" w:rsidRPr="00126BD0" w:rsidRDefault="00905B2A" w:rsidP="00905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B2A" w:rsidRPr="00126BD0" w:rsidRDefault="00905B2A" w:rsidP="00905B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D0">
        <w:rPr>
          <w:rFonts w:ascii="Times New Roman" w:hAnsi="Times New Roman" w:cs="Times New Roman"/>
          <w:sz w:val="24"/>
          <w:szCs w:val="24"/>
        </w:rPr>
        <w:t>По  результатам  публичных слушаний  составлен протокол публичных слушаний</w:t>
      </w:r>
    </w:p>
    <w:p w:rsidR="00905B2A" w:rsidRPr="00126BD0" w:rsidRDefault="00905B2A" w:rsidP="00905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BD0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6BD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«29»</w:t>
      </w:r>
      <w:r w:rsidRPr="00126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126BD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26BD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B2A" w:rsidRPr="00126BD0" w:rsidRDefault="00905B2A" w:rsidP="00905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B2A" w:rsidRPr="00126BD0" w:rsidRDefault="00905B2A" w:rsidP="00905B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D0">
        <w:rPr>
          <w:rFonts w:ascii="Times New Roman" w:hAnsi="Times New Roman" w:cs="Times New Roman"/>
          <w:sz w:val="24"/>
          <w:szCs w:val="24"/>
        </w:rPr>
        <w:t>В  период  проведения  публичных  слушаний  были  поданы  замечания   и</w:t>
      </w:r>
    </w:p>
    <w:p w:rsidR="00905B2A" w:rsidRPr="00126BD0" w:rsidRDefault="00905B2A" w:rsidP="00905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BD0">
        <w:rPr>
          <w:rFonts w:ascii="Times New Roman" w:hAnsi="Times New Roman" w:cs="Times New Roman"/>
          <w:sz w:val="24"/>
          <w:szCs w:val="24"/>
        </w:rPr>
        <w:t>предложения от участников публичных слушаний:</w:t>
      </w:r>
    </w:p>
    <w:p w:rsidR="00905B2A" w:rsidRPr="00126BD0" w:rsidRDefault="00905B2A" w:rsidP="00905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B2A" w:rsidRPr="00126BD0" w:rsidRDefault="00905B2A" w:rsidP="00905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BD0">
        <w:rPr>
          <w:rFonts w:ascii="Times New Roman" w:hAnsi="Times New Roman" w:cs="Times New Roman"/>
          <w:sz w:val="24"/>
          <w:szCs w:val="24"/>
        </w:rPr>
        <w:t xml:space="preserve">1) от участников публичных слушаний, постоянно проживающих на территории, </w:t>
      </w:r>
      <w:proofErr w:type="gramStart"/>
      <w:r w:rsidRPr="00126BD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05B2A" w:rsidRPr="00126BD0" w:rsidRDefault="00905B2A" w:rsidP="00905B2A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BD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126BD0">
        <w:rPr>
          <w:rFonts w:ascii="Times New Roman" w:hAnsi="Times New Roman" w:cs="Times New Roman"/>
          <w:sz w:val="24"/>
          <w:szCs w:val="24"/>
        </w:rPr>
        <w:t xml:space="preserve"> которой проводятся публичные слушания:</w:t>
      </w:r>
    </w:p>
    <w:p w:rsidR="00905B2A" w:rsidRDefault="00905B2A" w:rsidP="00905B2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5A06">
        <w:rPr>
          <w:rFonts w:ascii="Times New Roman" w:hAnsi="Times New Roman" w:cs="Times New Roman"/>
          <w:sz w:val="24"/>
          <w:szCs w:val="24"/>
          <w:u w:val="single"/>
        </w:rPr>
        <w:t>- В правилах отсутствует понятие «рекламная конструкция», можно ли добавить, чтобы понимать различие между рекламной конструкцией и вывеской;</w:t>
      </w:r>
    </w:p>
    <w:p w:rsidR="00905B2A" w:rsidRPr="00B15A06" w:rsidRDefault="00905B2A" w:rsidP="00905B2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05B2A" w:rsidRPr="00B15A06" w:rsidRDefault="00905B2A" w:rsidP="00905B2A">
      <w:pPr>
        <w:rPr>
          <w:sz w:val="24"/>
          <w:szCs w:val="24"/>
          <w:u w:val="single"/>
        </w:rPr>
      </w:pPr>
      <w:r w:rsidRPr="00B15A06">
        <w:rPr>
          <w:sz w:val="24"/>
          <w:szCs w:val="24"/>
          <w:u w:val="single"/>
        </w:rPr>
        <w:t>-  В  терминах и определениях «контейнер»</w:t>
      </w:r>
      <w:r w:rsidRPr="00B15A06">
        <w:rPr>
          <w:b/>
          <w:sz w:val="24"/>
          <w:szCs w:val="24"/>
          <w:u w:val="single"/>
        </w:rPr>
        <w:t xml:space="preserve"> </w:t>
      </w:r>
      <w:r w:rsidRPr="00B15A06">
        <w:rPr>
          <w:sz w:val="24"/>
          <w:szCs w:val="24"/>
          <w:u w:val="single"/>
        </w:rPr>
        <w:t>– стандартная, имеющая крышку емкость для сбора твердых коммунальных отходов объемом 0,7-</w:t>
      </w:r>
      <w:smartTag w:uri="urn:schemas-microsoft-com:office:smarttags" w:element="metricconverter">
        <w:smartTagPr>
          <w:attr w:name="ProductID" w:val="1,5 куб. м"/>
        </w:smartTagPr>
        <w:r w:rsidRPr="00B15A06">
          <w:rPr>
            <w:sz w:val="24"/>
            <w:szCs w:val="24"/>
            <w:u w:val="single"/>
          </w:rPr>
          <w:t xml:space="preserve">1,5 куб. </w:t>
        </w:r>
        <w:proofErr w:type="gramStart"/>
        <w:r w:rsidRPr="00B15A06">
          <w:rPr>
            <w:sz w:val="24"/>
            <w:szCs w:val="24"/>
            <w:u w:val="single"/>
          </w:rPr>
          <w:t>м</w:t>
        </w:r>
      </w:smartTag>
      <w:proofErr w:type="gramEnd"/>
      <w:r w:rsidRPr="00B15A06">
        <w:rPr>
          <w:sz w:val="24"/>
          <w:szCs w:val="24"/>
          <w:u w:val="single"/>
        </w:rPr>
        <w:t>; В Новом Девяткино имеются контейнеры и иных объемов. В связи с этим прошу исправить данный пункт (уточнить объемы контейнеров).</w:t>
      </w:r>
    </w:p>
    <w:p w:rsidR="00905B2A" w:rsidRPr="00126BD0" w:rsidRDefault="00905B2A" w:rsidP="00905B2A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26BD0">
        <w:rPr>
          <w:rFonts w:ascii="Times New Roman" w:hAnsi="Times New Roman" w:cs="Times New Roman"/>
          <w:sz w:val="24"/>
          <w:szCs w:val="24"/>
        </w:rPr>
        <w:t>2) от иных участников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  не поступило</w:t>
      </w:r>
    </w:p>
    <w:p w:rsidR="00905B2A" w:rsidRDefault="00905B2A" w:rsidP="00905B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5B2A" w:rsidRPr="00126BD0" w:rsidRDefault="00905B2A" w:rsidP="00905B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D0">
        <w:rPr>
          <w:rFonts w:ascii="Times New Roman" w:hAnsi="Times New Roman" w:cs="Times New Roman"/>
          <w:sz w:val="24"/>
          <w:szCs w:val="24"/>
        </w:rPr>
        <w:t>Рекомендации организатора публичных  слушаний  о  целесообразности  или</w:t>
      </w:r>
    </w:p>
    <w:p w:rsidR="00905B2A" w:rsidRPr="00126BD0" w:rsidRDefault="00905B2A" w:rsidP="00905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BD0">
        <w:rPr>
          <w:rFonts w:ascii="Times New Roman" w:hAnsi="Times New Roman" w:cs="Times New Roman"/>
          <w:sz w:val="24"/>
          <w:szCs w:val="24"/>
        </w:rPr>
        <w:t>нецелесообразности   учета   внесенных   участниками   публичных   слушаний</w:t>
      </w:r>
    </w:p>
    <w:p w:rsidR="00905B2A" w:rsidRPr="00126BD0" w:rsidRDefault="00905B2A" w:rsidP="00905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BD0">
        <w:rPr>
          <w:rFonts w:ascii="Times New Roman" w:hAnsi="Times New Roman" w:cs="Times New Roman"/>
          <w:sz w:val="24"/>
          <w:szCs w:val="24"/>
        </w:rPr>
        <w:t>предложений и замечаний:</w:t>
      </w:r>
    </w:p>
    <w:p w:rsidR="00905B2A" w:rsidRPr="00126BD0" w:rsidRDefault="00905B2A" w:rsidP="00905B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742"/>
        <w:gridCol w:w="4910"/>
      </w:tblGrid>
      <w:tr w:rsidR="00905B2A" w:rsidRPr="00B15A06" w:rsidTr="00F800C3">
        <w:tc>
          <w:tcPr>
            <w:tcW w:w="624" w:type="dxa"/>
          </w:tcPr>
          <w:p w:rsidR="00905B2A" w:rsidRPr="00B15A06" w:rsidRDefault="00905B2A" w:rsidP="00F80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15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5A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5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2" w:type="dxa"/>
          </w:tcPr>
          <w:p w:rsidR="00905B2A" w:rsidRPr="00B15A06" w:rsidRDefault="00905B2A" w:rsidP="00F80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06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</w:t>
            </w:r>
          </w:p>
        </w:tc>
        <w:tc>
          <w:tcPr>
            <w:tcW w:w="4910" w:type="dxa"/>
          </w:tcPr>
          <w:p w:rsidR="00905B2A" w:rsidRPr="00B15A06" w:rsidRDefault="00905B2A" w:rsidP="00F80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06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публичных слушаний</w:t>
            </w:r>
          </w:p>
        </w:tc>
      </w:tr>
      <w:tr w:rsidR="00905B2A" w:rsidRPr="00B15A06" w:rsidTr="00F800C3">
        <w:tc>
          <w:tcPr>
            <w:tcW w:w="624" w:type="dxa"/>
          </w:tcPr>
          <w:p w:rsidR="00905B2A" w:rsidRPr="00B15A06" w:rsidRDefault="00905B2A" w:rsidP="00F80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2" w:type="dxa"/>
          </w:tcPr>
          <w:p w:rsidR="00905B2A" w:rsidRPr="00B15A06" w:rsidRDefault="00905B2A" w:rsidP="00F80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5A06">
              <w:rPr>
                <w:rFonts w:ascii="Times New Roman" w:hAnsi="Times New Roman" w:cs="Times New Roman"/>
                <w:sz w:val="24"/>
                <w:szCs w:val="24"/>
              </w:rPr>
              <w:t>В правилах отсутствует понятие «рекламная конструкция», можно ли добавить, чтобы понимать различие между рекламной конструкцией и вывеской</w:t>
            </w:r>
          </w:p>
        </w:tc>
        <w:tc>
          <w:tcPr>
            <w:tcW w:w="4910" w:type="dxa"/>
          </w:tcPr>
          <w:p w:rsidR="00905B2A" w:rsidRPr="00B15A06" w:rsidRDefault="00905B2A" w:rsidP="00F800C3">
            <w:pPr>
              <w:rPr>
                <w:sz w:val="24"/>
                <w:szCs w:val="24"/>
              </w:rPr>
            </w:pPr>
            <w:proofErr w:type="gramStart"/>
            <w:r w:rsidRPr="00B15A06">
              <w:rPr>
                <w:sz w:val="24"/>
                <w:szCs w:val="24"/>
              </w:rPr>
              <w:t xml:space="preserve">Внести в </w:t>
            </w:r>
            <w:r>
              <w:rPr>
                <w:sz w:val="24"/>
                <w:szCs w:val="24"/>
              </w:rPr>
              <w:t>раздел «Термины и определения» проекта</w:t>
            </w:r>
            <w:r w:rsidRPr="00B15A06">
              <w:rPr>
                <w:sz w:val="24"/>
                <w:szCs w:val="24"/>
              </w:rPr>
              <w:t xml:space="preserve"> правил благоустройства территории понятие «</w:t>
            </w:r>
            <w:r w:rsidRPr="00B15A06">
              <w:rPr>
                <w:b/>
                <w:sz w:val="24"/>
                <w:szCs w:val="24"/>
              </w:rPr>
              <w:t xml:space="preserve">Рекламная конструкция» </w:t>
            </w:r>
            <w:r w:rsidRPr="00B15A06">
              <w:rPr>
                <w:sz w:val="24"/>
                <w:szCs w:val="24"/>
              </w:rPr>
              <w:t xml:space="preserve"> – информационная конструкция, расположенная на открытой местности, а также на внешних поверхностях зданий, строений, сооружений,</w:t>
            </w:r>
            <w:r>
              <w:rPr>
                <w:sz w:val="24"/>
                <w:szCs w:val="24"/>
              </w:rPr>
              <w:t xml:space="preserve"> </w:t>
            </w:r>
            <w:r w:rsidRPr="00B15A06">
              <w:rPr>
                <w:sz w:val="24"/>
                <w:szCs w:val="24"/>
              </w:rPr>
              <w:t>адресованная</w:t>
            </w:r>
            <w:r>
              <w:rPr>
                <w:sz w:val="24"/>
                <w:szCs w:val="24"/>
              </w:rPr>
              <w:t xml:space="preserve"> </w:t>
            </w:r>
            <w:r w:rsidRPr="00B15A06">
              <w:rPr>
                <w:sz w:val="24"/>
                <w:szCs w:val="24"/>
              </w:rPr>
              <w:t xml:space="preserve">неопределенному кругу лиц и направленная на привлечение внимания к объекту рекламирования, на формирование или </w:t>
            </w:r>
            <w:r w:rsidRPr="00B15A06">
              <w:rPr>
                <w:sz w:val="24"/>
                <w:szCs w:val="24"/>
              </w:rPr>
              <w:lastRenderedPageBreak/>
              <w:t>поддержание интереса к нему и его продвижение на рынке</w:t>
            </w:r>
            <w:proofErr w:type="gramEnd"/>
          </w:p>
        </w:tc>
      </w:tr>
      <w:tr w:rsidR="00905B2A" w:rsidRPr="00B15A06" w:rsidTr="00F800C3">
        <w:tc>
          <w:tcPr>
            <w:tcW w:w="624" w:type="dxa"/>
          </w:tcPr>
          <w:p w:rsidR="00905B2A" w:rsidRPr="00B15A06" w:rsidRDefault="00905B2A" w:rsidP="00F80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42" w:type="dxa"/>
          </w:tcPr>
          <w:p w:rsidR="00905B2A" w:rsidRPr="00B15A06" w:rsidRDefault="00905B2A" w:rsidP="00F800C3">
            <w:pPr>
              <w:rPr>
                <w:sz w:val="24"/>
                <w:szCs w:val="24"/>
              </w:rPr>
            </w:pPr>
            <w:r w:rsidRPr="00B15A06">
              <w:rPr>
                <w:sz w:val="24"/>
                <w:szCs w:val="24"/>
              </w:rPr>
              <w:t>В  терминах и определениях «контейнер»</w:t>
            </w:r>
            <w:r w:rsidRPr="00B15A06">
              <w:rPr>
                <w:b/>
                <w:sz w:val="24"/>
                <w:szCs w:val="24"/>
              </w:rPr>
              <w:t xml:space="preserve"> </w:t>
            </w:r>
            <w:r w:rsidRPr="00B15A06">
              <w:rPr>
                <w:sz w:val="24"/>
                <w:szCs w:val="24"/>
              </w:rPr>
              <w:t>– стандартная, имеющая крышку емкость для сбора твердых коммунальных отходов объемом 0,7-</w:t>
            </w:r>
            <w:smartTag w:uri="urn:schemas-microsoft-com:office:smarttags" w:element="metricconverter">
              <w:smartTagPr>
                <w:attr w:name="ProductID" w:val="1,5 куб. м"/>
              </w:smartTagPr>
              <w:r w:rsidRPr="00B15A06">
                <w:rPr>
                  <w:sz w:val="24"/>
                  <w:szCs w:val="24"/>
                </w:rPr>
                <w:t xml:space="preserve">1,5 куб. </w:t>
              </w:r>
              <w:proofErr w:type="gramStart"/>
              <w:r w:rsidRPr="00B15A06">
                <w:rPr>
                  <w:sz w:val="24"/>
                  <w:szCs w:val="24"/>
                </w:rPr>
                <w:t>м</w:t>
              </w:r>
            </w:smartTag>
            <w:proofErr w:type="gramEnd"/>
            <w:r w:rsidRPr="00B15A06">
              <w:rPr>
                <w:sz w:val="24"/>
                <w:szCs w:val="24"/>
              </w:rPr>
              <w:t>; В Новом Девяткино имеются контейнеры и иных объемов. В связи с этим прошу исправить данный пункт (уточнить объемы контейнеров).</w:t>
            </w:r>
          </w:p>
        </w:tc>
        <w:tc>
          <w:tcPr>
            <w:tcW w:w="4910" w:type="dxa"/>
          </w:tcPr>
          <w:p w:rsidR="00905B2A" w:rsidRPr="00B15A06" w:rsidRDefault="00905B2A" w:rsidP="00F800C3">
            <w:pPr>
              <w:rPr>
                <w:b/>
                <w:sz w:val="24"/>
                <w:szCs w:val="24"/>
              </w:rPr>
            </w:pPr>
            <w:r w:rsidRPr="00B15A06">
              <w:rPr>
                <w:sz w:val="24"/>
                <w:szCs w:val="24"/>
              </w:rPr>
              <w:t xml:space="preserve">Изменить в </w:t>
            </w:r>
            <w:r>
              <w:rPr>
                <w:sz w:val="24"/>
                <w:szCs w:val="24"/>
              </w:rPr>
              <w:t>разделе «Термины и определения»  правил</w:t>
            </w:r>
            <w:r w:rsidRPr="00B15A06">
              <w:rPr>
                <w:sz w:val="24"/>
                <w:szCs w:val="24"/>
              </w:rPr>
              <w:t xml:space="preserve"> благоустройства территории понятие «контейнер», уточнив объемы контейнеров, а именно:</w:t>
            </w:r>
          </w:p>
          <w:p w:rsidR="00905B2A" w:rsidRPr="00B752FA" w:rsidRDefault="00905B2A" w:rsidP="00F800C3">
            <w:pPr>
              <w:rPr>
                <w:b/>
                <w:sz w:val="24"/>
                <w:szCs w:val="24"/>
              </w:rPr>
            </w:pPr>
            <w:r w:rsidRPr="00B15A06">
              <w:rPr>
                <w:b/>
                <w:sz w:val="24"/>
                <w:szCs w:val="24"/>
              </w:rPr>
              <w:t xml:space="preserve"> «Контейнер»</w:t>
            </w:r>
            <w:r w:rsidRPr="00B15A06">
              <w:rPr>
                <w:sz w:val="24"/>
                <w:szCs w:val="24"/>
              </w:rPr>
              <w:t xml:space="preserve"> - стандартная, имеющая крышку емкость для сбора твердых коммунальных отходов объемом 0,7-6 куб. </w:t>
            </w:r>
            <w:proofErr w:type="gramStart"/>
            <w:r w:rsidRPr="00B15A06">
              <w:rPr>
                <w:sz w:val="24"/>
                <w:szCs w:val="24"/>
              </w:rPr>
              <w:t>м</w:t>
            </w:r>
            <w:proofErr w:type="gramEnd"/>
          </w:p>
        </w:tc>
      </w:tr>
    </w:tbl>
    <w:p w:rsidR="00905B2A" w:rsidRPr="00126BD0" w:rsidRDefault="00905B2A" w:rsidP="00905B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5B2A" w:rsidRPr="00126BD0" w:rsidRDefault="00905B2A" w:rsidP="00905B2A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26BD0">
        <w:rPr>
          <w:rFonts w:ascii="Times New Roman" w:hAnsi="Times New Roman" w:cs="Times New Roman"/>
          <w:sz w:val="24"/>
          <w:szCs w:val="24"/>
        </w:rPr>
        <w:t xml:space="preserve">    Выводы по результатам публичных слушаний:</w:t>
      </w:r>
    </w:p>
    <w:p w:rsidR="00905B2A" w:rsidRPr="003A17DE" w:rsidRDefault="00905B2A" w:rsidP="00905B2A">
      <w:pPr>
        <w:pStyle w:val="a4"/>
        <w:numPr>
          <w:ilvl w:val="0"/>
          <w:numId w:val="1"/>
        </w:numPr>
        <w:jc w:val="both"/>
      </w:pPr>
      <w:r w:rsidRPr="003A17DE">
        <w:t>Публичные слушания по проекту правил благоустройства территории муниципального образования признаны состоявшимися;</w:t>
      </w:r>
    </w:p>
    <w:p w:rsidR="00905B2A" w:rsidRPr="003A17DE" w:rsidRDefault="00905B2A" w:rsidP="00905B2A">
      <w:pPr>
        <w:pStyle w:val="a4"/>
        <w:numPr>
          <w:ilvl w:val="0"/>
          <w:numId w:val="1"/>
        </w:numPr>
        <w:jc w:val="both"/>
      </w:pPr>
      <w:r w:rsidRPr="003A17DE">
        <w:t>Проекту дано положительное заключение общественности;</w:t>
      </w:r>
    </w:p>
    <w:p w:rsidR="00905B2A" w:rsidRPr="003A17DE" w:rsidRDefault="00905B2A" w:rsidP="00905B2A">
      <w:pPr>
        <w:pStyle w:val="ConsPlusNonformat"/>
        <w:numPr>
          <w:ilvl w:val="0"/>
          <w:numId w:val="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A17DE">
        <w:rPr>
          <w:rFonts w:ascii="Times New Roman" w:hAnsi="Times New Roman" w:cs="Times New Roman"/>
          <w:sz w:val="24"/>
          <w:szCs w:val="24"/>
        </w:rPr>
        <w:t>Рекомендовать Совету депутатов учесть  внесенные   участниками   публичных   слушаний предложения и замечания и принять предлагаемые изменения.</w:t>
      </w:r>
    </w:p>
    <w:p w:rsidR="00905B2A" w:rsidRPr="003A17DE" w:rsidRDefault="00905B2A" w:rsidP="00905B2A">
      <w:pPr>
        <w:pStyle w:val="a4"/>
        <w:ind w:left="709" w:hanging="425"/>
      </w:pPr>
      <w:r w:rsidRPr="003A17DE">
        <w:t xml:space="preserve"> </w:t>
      </w:r>
      <w:r>
        <w:t>4</w:t>
      </w:r>
      <w:r w:rsidRPr="003A17DE">
        <w:t xml:space="preserve">. </w:t>
      </w:r>
      <w:r>
        <w:t xml:space="preserve">  </w:t>
      </w:r>
      <w:r w:rsidRPr="003A17DE">
        <w:t>Направить заключение о результатах публичных слушаний в Совет Депутатов МО «Новодевяткинское сельское поселение» Всеволожского муниципального района Ленинградской области для утверждения.</w:t>
      </w:r>
    </w:p>
    <w:p w:rsidR="00905B2A" w:rsidRDefault="00905B2A" w:rsidP="00905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B2A" w:rsidRDefault="00905B2A" w:rsidP="00905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B2A" w:rsidRDefault="00905B2A" w:rsidP="00905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B2A" w:rsidRDefault="00905B2A" w:rsidP="00905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на публичных слушаниях:</w:t>
      </w:r>
    </w:p>
    <w:p w:rsidR="00905B2A" w:rsidRDefault="00905B2A" w:rsidP="00905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B2A" w:rsidRPr="00126BD0" w:rsidRDefault="00905B2A" w:rsidP="00905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BD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26BD0">
        <w:rPr>
          <w:rFonts w:ascii="Times New Roman" w:hAnsi="Times New Roman" w:cs="Times New Roman"/>
          <w:sz w:val="24"/>
          <w:szCs w:val="24"/>
        </w:rPr>
        <w:t xml:space="preserve">___  </w:t>
      </w:r>
      <w:r>
        <w:rPr>
          <w:rFonts w:ascii="Times New Roman" w:hAnsi="Times New Roman" w:cs="Times New Roman"/>
          <w:sz w:val="24"/>
          <w:szCs w:val="24"/>
        </w:rPr>
        <w:t>А.Л. Поспелов</w:t>
      </w:r>
    </w:p>
    <w:p w:rsidR="00905B2A" w:rsidRDefault="00905B2A" w:rsidP="00905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B2A" w:rsidRDefault="00905B2A" w:rsidP="00905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B2A" w:rsidRDefault="00905B2A" w:rsidP="00905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B2A" w:rsidRDefault="00905B2A" w:rsidP="00905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</w:p>
    <w:p w:rsidR="00905B2A" w:rsidRDefault="00905B2A" w:rsidP="00905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B2A" w:rsidRDefault="00905B2A" w:rsidP="00905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сектора по архитектуре,</w:t>
      </w:r>
    </w:p>
    <w:p w:rsidR="00905B2A" w:rsidRDefault="00905B2A" w:rsidP="00905B2A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градостроительству и землеустройству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BD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 Н.А. Горбина</w:t>
      </w:r>
    </w:p>
    <w:p w:rsidR="00905B2A" w:rsidRPr="00E20AEC" w:rsidRDefault="00905B2A" w:rsidP="00905B2A">
      <w:pPr>
        <w:widowControl w:val="0"/>
        <w:jc w:val="both"/>
        <w:rPr>
          <w:sz w:val="24"/>
          <w:szCs w:val="24"/>
        </w:rPr>
      </w:pPr>
    </w:p>
    <w:p w:rsidR="00403641" w:rsidRPr="00905B2A" w:rsidRDefault="00403641" w:rsidP="00905B2A"/>
    <w:sectPr w:rsidR="00403641" w:rsidRPr="00905B2A" w:rsidSect="00434198">
      <w:headerReference w:type="even" r:id="rId5"/>
      <w:headerReference w:type="default" r:id="rId6"/>
      <w:pgSz w:w="11906" w:h="16838"/>
      <w:pgMar w:top="397" w:right="737" w:bottom="567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AEC" w:rsidRDefault="00905B2A" w:rsidP="000574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0AEC" w:rsidRDefault="00905B2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AEC" w:rsidRDefault="00905B2A" w:rsidP="000574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20AEC" w:rsidRDefault="00905B2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E7C34"/>
    <w:multiLevelType w:val="hybridMultilevel"/>
    <w:tmpl w:val="61C68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5B2A"/>
    <w:rsid w:val="002F0A86"/>
    <w:rsid w:val="003A31C8"/>
    <w:rsid w:val="00403641"/>
    <w:rsid w:val="004D0508"/>
    <w:rsid w:val="006260B3"/>
    <w:rsid w:val="00905B2A"/>
    <w:rsid w:val="00A21FCF"/>
    <w:rsid w:val="00F1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2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0A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F0A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A8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A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2F0A86"/>
    <w:rPr>
      <w:b/>
      <w:bCs/>
    </w:rPr>
  </w:style>
  <w:style w:type="paragraph" w:styleId="a4">
    <w:name w:val="No Spacing"/>
    <w:uiPriority w:val="1"/>
    <w:qFormat/>
    <w:rsid w:val="002F0A86"/>
    <w:pPr>
      <w:spacing w:after="0" w:line="240" w:lineRule="auto"/>
    </w:pPr>
  </w:style>
  <w:style w:type="paragraph" w:styleId="2">
    <w:name w:val="Body Text 2"/>
    <w:basedOn w:val="a"/>
    <w:link w:val="20"/>
    <w:rsid w:val="00905B2A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0">
    <w:name w:val="Основной текст 2 Знак"/>
    <w:basedOn w:val="a0"/>
    <w:link w:val="2"/>
    <w:rsid w:val="00905B2A"/>
    <w:rPr>
      <w:rFonts w:eastAsia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rsid w:val="00905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05B2A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05B2A"/>
  </w:style>
  <w:style w:type="paragraph" w:customStyle="1" w:styleId="ConsPlusNonformat">
    <w:name w:val="ConsPlusNonformat"/>
    <w:rsid w:val="00905B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2018-12-07T11:02:00Z</dcterms:created>
  <dcterms:modified xsi:type="dcterms:W3CDTF">2018-12-07T11:04:00Z</dcterms:modified>
</cp:coreProperties>
</file>